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EFBD" w14:textId="6F5F0F7A" w:rsidR="00C146C6" w:rsidRPr="00EB041F" w:rsidRDefault="00C146C6" w:rsidP="00C146C6">
      <w:pPr>
        <w:pStyle w:val="Aberschrift"/>
        <w:numPr>
          <w:ilvl w:val="0"/>
          <w:numId w:val="0"/>
        </w:numPr>
        <w:rPr>
          <w:color w:val="262626"/>
          <w:lang w:val="en-US"/>
        </w:rPr>
      </w:pPr>
      <w:bookmarkStart w:id="0" w:name="_Toc43218121"/>
      <w:r w:rsidRPr="00EB041F">
        <w:rPr>
          <w:color w:val="262626"/>
        </w:rPr>
        <w:t>H</w:t>
      </w:r>
      <w:proofErr w:type="spellStart"/>
      <w:r w:rsidRPr="00EB041F">
        <w:rPr>
          <w:color w:val="262626"/>
          <w:lang w:val="en-US"/>
        </w:rPr>
        <w:t>omematic</w:t>
      </w:r>
      <w:proofErr w:type="spellEnd"/>
      <w:r w:rsidRPr="00EB041F">
        <w:rPr>
          <w:color w:val="262626"/>
          <w:lang w:val="en-US"/>
        </w:rPr>
        <w:t xml:space="preserve"> IP </w:t>
      </w:r>
      <w:proofErr w:type="spellStart"/>
      <w:r w:rsidRPr="00EB041F">
        <w:rPr>
          <w:color w:val="262626"/>
          <w:lang w:val="en-US"/>
        </w:rPr>
        <w:t>Heizkörperthermostat</w:t>
      </w:r>
      <w:proofErr w:type="spellEnd"/>
      <w:r w:rsidRPr="00EB041F">
        <w:rPr>
          <w:color w:val="262626"/>
          <w:lang w:val="en-US"/>
        </w:rPr>
        <w:t xml:space="preserve"> – basic #153412A</w:t>
      </w:r>
      <w:bookmarkEnd w:id="0"/>
      <w:r w:rsidR="002A1822">
        <w:rPr>
          <w:color w:val="262626"/>
          <w:lang w:val="en-US"/>
        </w:rPr>
        <w:t>2</w:t>
      </w:r>
    </w:p>
    <w:p w14:paraId="4DCDFF46" w14:textId="77777777" w:rsidR="00C146C6" w:rsidRPr="00EB041F" w:rsidRDefault="00C146C6" w:rsidP="00C146C6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Homematic IP Heizkörperthermostat – </w:t>
      </w:r>
      <w:proofErr w:type="spellStart"/>
      <w:r w:rsidRPr="00EB041F">
        <w:rPr>
          <w:rFonts w:ascii="Arial" w:hAnsi="Arial" w:cs="Arial"/>
          <w:color w:val="262626"/>
        </w:rPr>
        <w:t>basic</w:t>
      </w:r>
      <w:proofErr w:type="spellEnd"/>
      <w:r w:rsidRPr="00EB041F">
        <w:rPr>
          <w:rFonts w:ascii="Arial" w:hAnsi="Arial" w:cs="Arial"/>
          <w:color w:val="262626"/>
        </w:rPr>
        <w:t xml:space="preserve"> ist Teil des Homematic IP Smart-Home-Systems und hilft aktiv beim Energiesparen. Der smarte Regler ersetzt konventionelle Heizkörperthermostate, wodurch Energieeinsparungen von </w:t>
      </w:r>
      <w:r w:rsidR="0014635B">
        <w:rPr>
          <w:rFonts w:ascii="Arial" w:hAnsi="Arial" w:cs="Arial"/>
          <w:color w:val="262626"/>
        </w:rPr>
        <w:t>bis zu</w:t>
      </w:r>
      <w:r w:rsidRPr="00EB041F">
        <w:rPr>
          <w:rFonts w:ascii="Arial" w:hAnsi="Arial" w:cs="Arial"/>
          <w:color w:val="262626"/>
        </w:rPr>
        <w:t xml:space="preserve"> 3</w:t>
      </w:r>
      <w:r w:rsidR="0014635B">
        <w:rPr>
          <w:rFonts w:ascii="Arial" w:hAnsi="Arial" w:cs="Arial"/>
          <w:color w:val="262626"/>
        </w:rPr>
        <w:t>3</w:t>
      </w:r>
      <w:r w:rsidRPr="00EB041F">
        <w:rPr>
          <w:rFonts w:ascii="Arial" w:hAnsi="Arial" w:cs="Arial"/>
          <w:color w:val="262626"/>
        </w:rPr>
        <w:t xml:space="preserve"> % erreicht werden können. </w:t>
      </w:r>
    </w:p>
    <w:p w14:paraId="72C7038F" w14:textId="5C2E7D40" w:rsidR="004A30F9" w:rsidRPr="00EB041F" w:rsidRDefault="00C146C6" w:rsidP="004A30F9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Der Thermostat wird ohne Eingriff in das Heizungssystem und ohne Werkzeug am Heizkörper montiert</w:t>
      </w:r>
      <w:r w:rsidR="005D2EEA">
        <w:rPr>
          <w:rFonts w:ascii="Arial" w:hAnsi="Arial" w:cs="Arial"/>
          <w:color w:val="262626"/>
        </w:rPr>
        <w:t xml:space="preserve"> und ist sofort einsatzfähig durch ein voreingestelltes Heizprofil</w:t>
      </w:r>
      <w:r w:rsidRPr="00EB041F">
        <w:rPr>
          <w:rFonts w:ascii="Arial" w:hAnsi="Arial" w:cs="Arial"/>
          <w:color w:val="262626"/>
        </w:rPr>
        <w:t xml:space="preserve">. </w:t>
      </w:r>
      <w:r w:rsidR="00737FF5">
        <w:rPr>
          <w:rFonts w:ascii="Arial" w:hAnsi="Arial" w:cs="Arial"/>
          <w:color w:val="262626"/>
        </w:rPr>
        <w:t>Über die Homematic IP App lassen sich</w:t>
      </w:r>
      <w:r w:rsidR="002101CE">
        <w:rPr>
          <w:rFonts w:ascii="Arial" w:hAnsi="Arial" w:cs="Arial"/>
          <w:color w:val="262626"/>
        </w:rPr>
        <w:t xml:space="preserve"> pro </w:t>
      </w:r>
      <w:r w:rsidRPr="00EB041F">
        <w:rPr>
          <w:rFonts w:ascii="Arial" w:hAnsi="Arial" w:cs="Arial"/>
          <w:color w:val="262626"/>
        </w:rPr>
        <w:t xml:space="preserve">Tag </w:t>
      </w:r>
      <w:r w:rsidR="00B202A2">
        <w:rPr>
          <w:rFonts w:ascii="Arial" w:hAnsi="Arial" w:cs="Arial"/>
          <w:color w:val="262626"/>
        </w:rPr>
        <w:t>drei</w:t>
      </w:r>
      <w:r w:rsidR="005D2EEA">
        <w:rPr>
          <w:rFonts w:ascii="Arial" w:hAnsi="Arial" w:cs="Arial"/>
          <w:color w:val="262626"/>
        </w:rPr>
        <w:t xml:space="preserve"> individuelle</w:t>
      </w:r>
      <w:r w:rsidR="00B202A2">
        <w:rPr>
          <w:rFonts w:ascii="Arial" w:hAnsi="Arial" w:cs="Arial"/>
          <w:color w:val="262626"/>
        </w:rPr>
        <w:t xml:space="preserve"> Heizprofile mit </w:t>
      </w:r>
      <w:r w:rsidRPr="00EB041F">
        <w:rPr>
          <w:rFonts w:ascii="Arial" w:hAnsi="Arial" w:cs="Arial"/>
          <w:color w:val="262626"/>
        </w:rPr>
        <w:t>bis zu 13 Änderungen</w:t>
      </w:r>
      <w:r w:rsidR="0032766C" w:rsidRPr="0032766C">
        <w:rPr>
          <w:rFonts w:ascii="Arial" w:hAnsi="Arial" w:cs="Arial"/>
          <w:color w:val="262626"/>
        </w:rPr>
        <w:t xml:space="preserve"> </w:t>
      </w:r>
      <w:r w:rsidR="0032766C">
        <w:rPr>
          <w:rFonts w:ascii="Arial" w:hAnsi="Arial" w:cs="Arial"/>
          <w:color w:val="262626"/>
        </w:rPr>
        <w:t>einstell</w:t>
      </w:r>
      <w:r w:rsidR="00EE2271">
        <w:rPr>
          <w:rFonts w:ascii="Arial" w:hAnsi="Arial" w:cs="Arial"/>
          <w:color w:val="262626"/>
        </w:rPr>
        <w:t>en</w:t>
      </w:r>
      <w:r w:rsidRPr="00EB041F">
        <w:rPr>
          <w:rFonts w:ascii="Arial" w:hAnsi="Arial" w:cs="Arial"/>
          <w:color w:val="262626"/>
        </w:rPr>
        <w:t xml:space="preserve">. So heizt Homematic IP bestimmte Räume nur dann, wenn wirklich Bedarf besteht. </w:t>
      </w:r>
      <w:r w:rsidR="0032766C" w:rsidRPr="00EB041F">
        <w:rPr>
          <w:rFonts w:ascii="Arial" w:hAnsi="Arial" w:cs="Arial"/>
          <w:color w:val="262626"/>
        </w:rPr>
        <w:t>Die Einrichtung kann flexibel am Gerät selbst, per Homematic IP App (in Verbindung mit dem Homematic IP Access Point)</w:t>
      </w:r>
      <w:r w:rsidR="0032766C">
        <w:rPr>
          <w:rFonts w:ascii="Arial" w:hAnsi="Arial" w:cs="Arial"/>
          <w:color w:val="262626"/>
        </w:rPr>
        <w:t>.</w:t>
      </w:r>
      <w:r w:rsidR="00737FF5">
        <w:rPr>
          <w:rFonts w:ascii="Arial" w:hAnsi="Arial" w:cs="Arial"/>
          <w:color w:val="262626"/>
        </w:rPr>
        <w:t xml:space="preserve"> </w:t>
      </w:r>
      <w:r w:rsidR="0032766C">
        <w:rPr>
          <w:rFonts w:ascii="Arial" w:hAnsi="Arial" w:cs="Arial"/>
          <w:color w:val="262626"/>
        </w:rPr>
        <w:t>Ü</w:t>
      </w:r>
      <w:r w:rsidR="004A30F9" w:rsidRPr="00EB041F">
        <w:rPr>
          <w:rFonts w:ascii="Arial" w:hAnsi="Arial" w:cs="Arial"/>
          <w:color w:val="262626"/>
        </w:rPr>
        <w:t>ber die Homematic IP App können Sie auch von unterwegs jederzeit auf das Homematic IP System zugreifen.</w:t>
      </w:r>
    </w:p>
    <w:p w14:paraId="57E06AB3" w14:textId="77777777" w:rsidR="004A30F9" w:rsidRPr="00EB041F" w:rsidRDefault="004A30F9" w:rsidP="004A30F9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Wer möchte, kann mit dem Homematic IP </w:t>
      </w:r>
      <w:proofErr w:type="spellStart"/>
      <w:r w:rsidRPr="00EB041F">
        <w:rPr>
          <w:rFonts w:ascii="Arial" w:hAnsi="Arial" w:cs="Arial"/>
          <w:color w:val="262626"/>
        </w:rPr>
        <w:t>Skill</w:t>
      </w:r>
      <w:proofErr w:type="spellEnd"/>
      <w:r w:rsidRPr="00EB041F">
        <w:rPr>
          <w:rFonts w:ascii="Arial" w:hAnsi="Arial" w:cs="Arial"/>
          <w:color w:val="262626"/>
        </w:rPr>
        <w:t xml:space="preserve"> für Amazon Alexa oder über Google Assistant seinen Homematic IP Heizkörperthermostat auch komfortabel über Sprachbefehle ansteuern. </w:t>
      </w:r>
      <w:r w:rsidR="002101CE">
        <w:rPr>
          <w:rFonts w:ascii="Arial" w:hAnsi="Arial" w:cs="Arial"/>
          <w:color w:val="262626"/>
        </w:rPr>
        <w:t>Richtig smart wird es in Kombination mit einem</w:t>
      </w:r>
      <w:r w:rsidRPr="00EB041F">
        <w:rPr>
          <w:rFonts w:ascii="Arial" w:hAnsi="Arial" w:cs="Arial"/>
          <w:color w:val="262626"/>
        </w:rPr>
        <w:t xml:space="preserve"> Homematic IP Fenster- und Türkontakt</w:t>
      </w:r>
      <w:r w:rsidR="002101CE">
        <w:rPr>
          <w:rFonts w:ascii="Arial" w:hAnsi="Arial" w:cs="Arial"/>
          <w:color w:val="262626"/>
        </w:rPr>
        <w:t>:</w:t>
      </w:r>
      <w:r w:rsidRPr="00EB041F">
        <w:rPr>
          <w:rFonts w:ascii="Arial" w:hAnsi="Arial" w:cs="Arial"/>
          <w:color w:val="262626"/>
        </w:rPr>
        <w:t xml:space="preserve"> Registriert dieser ein geöffnetes Fenster, wird </w:t>
      </w:r>
      <w:r w:rsidR="002101CE">
        <w:rPr>
          <w:rFonts w:ascii="Arial" w:hAnsi="Arial" w:cs="Arial"/>
          <w:color w:val="262626"/>
        </w:rPr>
        <w:t>der Heizkörper automatisch heruntergeregelt</w:t>
      </w:r>
      <w:r w:rsidRPr="00EB041F">
        <w:rPr>
          <w:rFonts w:ascii="Arial" w:hAnsi="Arial" w:cs="Arial"/>
          <w:color w:val="262626"/>
        </w:rPr>
        <w:t xml:space="preserve">. Wird das Fenster wieder geschlossen, </w:t>
      </w:r>
      <w:proofErr w:type="gramStart"/>
      <w:r w:rsidRPr="00EB041F">
        <w:rPr>
          <w:rFonts w:ascii="Arial" w:hAnsi="Arial" w:cs="Arial"/>
          <w:color w:val="262626"/>
        </w:rPr>
        <w:t>nimmt</w:t>
      </w:r>
      <w:proofErr w:type="gramEnd"/>
      <w:r w:rsidRPr="00EB041F">
        <w:rPr>
          <w:rFonts w:ascii="Arial" w:hAnsi="Arial" w:cs="Arial"/>
          <w:color w:val="262626"/>
        </w:rPr>
        <w:t xml:space="preserve"> auch der Heizkörper seine Arbeit wieder auf. </w:t>
      </w:r>
    </w:p>
    <w:p w14:paraId="576A48A4" w14:textId="77777777" w:rsidR="00C146C6" w:rsidRDefault="00C146C6" w:rsidP="00C146C6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Über die App lässt sich der Heizkörperthermostat in ein umfassendes Smart-Home-System integrieren. Die Cloud-Lösung ermöglicht zum Beispiel die Einstellung der Temperatur zu jeder Zeit von jedem Ort. </w:t>
      </w:r>
    </w:p>
    <w:p w14:paraId="23719FD6" w14:textId="77777777" w:rsidR="00C146C6" w:rsidRPr="00EB041F" w:rsidRDefault="00C146C6" w:rsidP="00C146C6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hyperlink r:id="rId5" w:history="1">
        <w:r w:rsidR="00C20828">
          <w:rPr>
            <w:rFonts w:ascii="Arial" w:hAnsi="Arial" w:cs="Arial"/>
            <w:color w:val="262626"/>
            <w:u w:val="single"/>
          </w:rPr>
          <w:t>homematic-ip.com/de/energie-sparen</w:t>
        </w:r>
      </w:hyperlink>
      <w:r w:rsidR="00C20828" w:rsidRPr="00EB041F">
        <w:rPr>
          <w:rFonts w:ascii="Arial" w:hAnsi="Arial" w:cs="Arial"/>
          <w:color w:val="262626"/>
        </w:rPr>
        <w:t>.</w:t>
      </w:r>
      <w:r w:rsidRPr="00EB041F">
        <w:rPr>
          <w:rFonts w:ascii="Arial" w:hAnsi="Arial" w:cs="Arial"/>
          <w:color w:val="262626"/>
        </w:rPr>
        <w:t xml:space="preserve"> Im Download-Bereich ist ein ausführliches Anwenderhandbuch zum Homematic IP System zu finden.</w:t>
      </w:r>
    </w:p>
    <w:p w14:paraId="590D8991" w14:textId="77777777" w:rsidR="00C146C6" w:rsidRPr="00EB041F" w:rsidRDefault="00C146C6" w:rsidP="00C146C6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14:paraId="77635BAF" w14:textId="77777777" w:rsidR="00C146C6" w:rsidRPr="00EB041F" w:rsidRDefault="00C146C6" w:rsidP="00C146C6">
      <w:pPr>
        <w:pStyle w:val="Listenabsatz"/>
        <w:numPr>
          <w:ilvl w:val="0"/>
          <w:numId w:val="3"/>
        </w:numPr>
        <w:ind w:left="567" w:hanging="563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Automatische und komfortable Regelung der Raumtemperatur durch bedarfsgerechtes Heizen, bei gleichzeitiger Energieeinsparung von </w:t>
      </w:r>
      <w:r w:rsidR="0014635B">
        <w:rPr>
          <w:rFonts w:ascii="Arial" w:hAnsi="Arial" w:cs="Arial"/>
          <w:color w:val="262626"/>
        </w:rPr>
        <w:t xml:space="preserve">Sie bis zu 33 </w:t>
      </w:r>
      <w:r w:rsidRPr="00EB041F">
        <w:rPr>
          <w:rFonts w:ascii="Arial" w:hAnsi="Arial" w:cs="Arial"/>
          <w:color w:val="262626"/>
        </w:rPr>
        <w:t xml:space="preserve">%. </w:t>
      </w:r>
    </w:p>
    <w:p w14:paraId="39C14AE0" w14:textId="77777777" w:rsidR="00C146C6" w:rsidRPr="00EB041F" w:rsidRDefault="00C146C6" w:rsidP="00C146C6">
      <w:pPr>
        <w:pStyle w:val="Listenabsatz"/>
        <w:ind w:left="567" w:hanging="567"/>
        <w:rPr>
          <w:rFonts w:ascii="Arial" w:hAnsi="Arial" w:cs="Arial"/>
          <w:color w:val="262626"/>
        </w:rPr>
      </w:pPr>
    </w:p>
    <w:p w14:paraId="4762486B" w14:textId="77777777" w:rsidR="00C146C6" w:rsidRPr="00EB041F" w:rsidRDefault="00C146C6" w:rsidP="00C146C6">
      <w:pPr>
        <w:pStyle w:val="Listenabsatz"/>
        <w:numPr>
          <w:ilvl w:val="0"/>
          <w:numId w:val="3"/>
        </w:numPr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Ersetzt mit wenigen Handgriffen herkömmliche Heizkörperthermostate – ein Eingriff in die Heizungsanlage oder das Ablassen von Wasser ist nicht nötig.</w:t>
      </w:r>
    </w:p>
    <w:p w14:paraId="208110EE" w14:textId="77777777" w:rsidR="00C146C6" w:rsidRPr="00EB041F" w:rsidRDefault="00C146C6" w:rsidP="00C146C6">
      <w:pPr>
        <w:pStyle w:val="Listenabsatz"/>
        <w:ind w:left="567"/>
        <w:rPr>
          <w:rFonts w:ascii="Arial" w:hAnsi="Arial" w:cs="Arial"/>
          <w:color w:val="262626"/>
        </w:rPr>
      </w:pPr>
    </w:p>
    <w:p w14:paraId="12734F0F" w14:textId="77777777" w:rsidR="00C146C6" w:rsidRPr="00EB041F" w:rsidRDefault="00C146C6" w:rsidP="00C146C6">
      <w:pPr>
        <w:pStyle w:val="Listenabsatz"/>
        <w:numPr>
          <w:ilvl w:val="0"/>
          <w:numId w:val="3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Sofort einsatzfähig dank voreingestelltem Heizprofil, welches sich bei Bedarf manuell anpassen lässt (individuelle Temperaturverläufe mit bis zu 13 Änderungen pro Tag). </w:t>
      </w:r>
    </w:p>
    <w:p w14:paraId="6CACA8B2" w14:textId="77777777" w:rsidR="00C146C6" w:rsidRPr="00EB041F" w:rsidRDefault="00C146C6" w:rsidP="00C146C6">
      <w:pPr>
        <w:pStyle w:val="Listenabsatz"/>
        <w:spacing w:after="160" w:line="259" w:lineRule="auto"/>
        <w:ind w:left="567"/>
        <w:rPr>
          <w:rFonts w:ascii="Arial" w:hAnsi="Arial" w:cs="Arial"/>
          <w:color w:val="262626"/>
        </w:rPr>
      </w:pPr>
    </w:p>
    <w:p w14:paraId="36D0A1FC" w14:textId="77777777" w:rsidR="00EE2271" w:rsidRPr="00EE2271" w:rsidRDefault="00EE2271" w:rsidP="00EE2271">
      <w:pPr>
        <w:pStyle w:val="Listenabsatz"/>
        <w:numPr>
          <w:ilvl w:val="0"/>
          <w:numId w:val="3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r w:rsidRPr="00EE2271">
        <w:rPr>
          <w:rFonts w:ascii="Arial" w:hAnsi="Arial" w:cs="Arial"/>
          <w:color w:val="262626"/>
        </w:rPr>
        <w:t xml:space="preserve">Manuelle Bedienung: Temperaturänderungen und Auslösen der Boost-Funktion (schnelles Aufheizen des Heizkörpers) direkt am Gerät möglich. </w:t>
      </w:r>
    </w:p>
    <w:p w14:paraId="7CE31AFB" w14:textId="77777777" w:rsidR="00C146C6" w:rsidRPr="00EB041F" w:rsidRDefault="00C146C6" w:rsidP="00C146C6">
      <w:pPr>
        <w:pStyle w:val="Listenabsatz"/>
        <w:rPr>
          <w:rFonts w:ascii="Arial" w:hAnsi="Arial" w:cs="Arial"/>
          <w:color w:val="262626"/>
        </w:rPr>
      </w:pPr>
    </w:p>
    <w:p w14:paraId="29F7D537" w14:textId="2F6F08ED" w:rsidR="003C6608" w:rsidRDefault="0007296B" w:rsidP="003C6608">
      <w:pPr>
        <w:pStyle w:val="Listenabsatz"/>
        <w:numPr>
          <w:ilvl w:val="0"/>
          <w:numId w:val="3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Die</w:t>
      </w:r>
      <w:r w:rsidR="00045BC7">
        <w:rPr>
          <w:rFonts w:ascii="Arial" w:hAnsi="Arial" w:cs="Arial"/>
          <w:color w:val="262626"/>
        </w:rPr>
        <w:t xml:space="preserve"> Einrichtung und</w:t>
      </w:r>
      <w:r w:rsidR="00EE2271" w:rsidRPr="00EE2271">
        <w:rPr>
          <w:rFonts w:ascii="Arial" w:hAnsi="Arial" w:cs="Arial"/>
          <w:color w:val="262626"/>
        </w:rPr>
        <w:t xml:space="preserve"> </w:t>
      </w:r>
      <w:r w:rsidR="00FE5A6F">
        <w:rPr>
          <w:rFonts w:ascii="Arial" w:hAnsi="Arial" w:cs="Arial"/>
          <w:color w:val="262626"/>
        </w:rPr>
        <w:t>Steuerung</w:t>
      </w:r>
      <w:r w:rsidR="009A2163">
        <w:rPr>
          <w:rFonts w:ascii="Arial" w:hAnsi="Arial" w:cs="Arial"/>
          <w:color w:val="262626"/>
        </w:rPr>
        <w:t xml:space="preserve"> des Heizkörperthermostats über die</w:t>
      </w:r>
      <w:r w:rsidR="00EE2271" w:rsidRPr="00EE2271">
        <w:rPr>
          <w:rFonts w:ascii="Arial" w:hAnsi="Arial" w:cs="Arial"/>
          <w:color w:val="262626"/>
        </w:rPr>
        <w:t xml:space="preserve"> kostenlose Smartphone-App und dem gebührenfreie</w:t>
      </w:r>
      <w:r w:rsidR="009A2163">
        <w:rPr>
          <w:rFonts w:ascii="Arial" w:hAnsi="Arial" w:cs="Arial"/>
          <w:color w:val="262626"/>
        </w:rPr>
        <w:t>n</w:t>
      </w:r>
      <w:r w:rsidR="00EE2271" w:rsidRPr="00EE2271">
        <w:rPr>
          <w:rFonts w:ascii="Arial" w:hAnsi="Arial" w:cs="Arial"/>
          <w:color w:val="262626"/>
        </w:rPr>
        <w:t xml:space="preserve"> Cloud-Service erfordert die Anbindung an den Homematic IP Access Point.</w:t>
      </w:r>
      <w:r w:rsidR="003C6608">
        <w:rPr>
          <w:rFonts w:ascii="Arial" w:hAnsi="Arial" w:cs="Arial"/>
          <w:color w:val="262626"/>
        </w:rPr>
        <w:t xml:space="preserve"> </w:t>
      </w:r>
      <w:r w:rsidR="003C6608">
        <w:rPr>
          <w:rFonts w:ascii="Arial" w:hAnsi="Arial" w:cs="Arial"/>
          <w:color w:val="262626"/>
        </w:rPr>
        <w:t>Dieses Produkt ist nicht</w:t>
      </w:r>
      <w:r w:rsidR="00160DA1">
        <w:rPr>
          <w:rFonts w:ascii="Arial" w:hAnsi="Arial" w:cs="Arial"/>
          <w:color w:val="262626"/>
        </w:rPr>
        <w:t xml:space="preserve"> mehr</w:t>
      </w:r>
      <w:bookmarkStart w:id="1" w:name="_GoBack"/>
      <w:bookmarkEnd w:id="1"/>
      <w:r w:rsidR="003C6608">
        <w:rPr>
          <w:rFonts w:ascii="Arial" w:hAnsi="Arial" w:cs="Arial"/>
          <w:color w:val="262626"/>
        </w:rPr>
        <w:t xml:space="preserve"> kompatibel mit der Zentrale CCU2. </w:t>
      </w:r>
    </w:p>
    <w:p w14:paraId="1FAFAAE2" w14:textId="77777777" w:rsidR="00EE2271" w:rsidRPr="00EE2271" w:rsidRDefault="00EE2271" w:rsidP="00EE2271">
      <w:pPr>
        <w:rPr>
          <w:rFonts w:ascii="Arial" w:hAnsi="Arial" w:cs="Arial"/>
          <w:color w:val="262626"/>
        </w:rPr>
      </w:pPr>
    </w:p>
    <w:p w14:paraId="313B58E6" w14:textId="77777777" w:rsidR="00D06083" w:rsidRDefault="00D06083"/>
    <w:sectPr w:rsidR="00D060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4E8E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0333"/>
    <w:multiLevelType w:val="hybridMultilevel"/>
    <w:tmpl w:val="CC5EB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F0932"/>
    <w:multiLevelType w:val="hybridMultilevel"/>
    <w:tmpl w:val="4776C9B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3"/>
    <w:rsid w:val="00045BC7"/>
    <w:rsid w:val="0007296B"/>
    <w:rsid w:val="0014635B"/>
    <w:rsid w:val="00160DA1"/>
    <w:rsid w:val="00163DD3"/>
    <w:rsid w:val="002101CE"/>
    <w:rsid w:val="002A1822"/>
    <w:rsid w:val="0032766C"/>
    <w:rsid w:val="003C6608"/>
    <w:rsid w:val="004A30F9"/>
    <w:rsid w:val="005D2EEA"/>
    <w:rsid w:val="00626F13"/>
    <w:rsid w:val="006A1C49"/>
    <w:rsid w:val="00737FF5"/>
    <w:rsid w:val="00830B74"/>
    <w:rsid w:val="009A2163"/>
    <w:rsid w:val="00A64BC7"/>
    <w:rsid w:val="00B202A2"/>
    <w:rsid w:val="00C146C6"/>
    <w:rsid w:val="00C20828"/>
    <w:rsid w:val="00CC29FF"/>
    <w:rsid w:val="00D06083"/>
    <w:rsid w:val="00D27CC8"/>
    <w:rsid w:val="00EE2271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9360"/>
  <w15:chartTrackingRefBased/>
  <w15:docId w15:val="{9B710FF0-1A15-4F76-BBAA-A7167920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3DD3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3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3DD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163DD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163DD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163DD3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3D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7C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7C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7CC8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7C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7CC8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C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mematic-ip.com/de/energie-spa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Donker, Laura</cp:lastModifiedBy>
  <cp:revision>16</cp:revision>
  <dcterms:created xsi:type="dcterms:W3CDTF">2020-06-18T10:47:00Z</dcterms:created>
  <dcterms:modified xsi:type="dcterms:W3CDTF">2022-12-07T07:52:00Z</dcterms:modified>
</cp:coreProperties>
</file>