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4B6" w:rsidRPr="00EB041F" w:rsidRDefault="000E34B6" w:rsidP="000E34B6">
      <w:pPr>
        <w:pStyle w:val="Aberschrift"/>
        <w:numPr>
          <w:ilvl w:val="0"/>
          <w:numId w:val="0"/>
        </w:numPr>
        <w:rPr>
          <w:color w:val="262626"/>
        </w:rPr>
      </w:pPr>
      <w:bookmarkStart w:id="0" w:name="_Toc43218148"/>
      <w:r w:rsidRPr="00EB041F">
        <w:rPr>
          <w:color w:val="262626"/>
        </w:rPr>
        <w:t>Homematic IP Dimmaktor für Markenschalter – Phasenabschnitt #143166A0</w:t>
      </w:r>
      <w:bookmarkEnd w:id="0"/>
      <w:r w:rsidRPr="00EB041F">
        <w:rPr>
          <w:color w:val="262626"/>
        </w:rPr>
        <w:t xml:space="preserve"> </w:t>
      </w:r>
    </w:p>
    <w:p w:rsidR="000E34B6" w:rsidRPr="00EB041F" w:rsidRDefault="000E34B6" w:rsidP="000E34B6">
      <w:pPr>
        <w:jc w:val="both"/>
        <w:rPr>
          <w:rFonts w:ascii="Arial" w:hAnsi="Arial" w:cs="Arial"/>
          <w:color w:val="262626"/>
        </w:rPr>
      </w:pPr>
      <w:r w:rsidRPr="00EB041F">
        <w:rPr>
          <w:rFonts w:ascii="Arial" w:hAnsi="Arial" w:cs="Arial"/>
          <w:color w:val="262626"/>
        </w:rPr>
        <w:t xml:space="preserve">Mit dem Homematic IP Dimmaktor für Markenschalter kann das bestehende </w:t>
      </w:r>
      <w:proofErr w:type="spellStart"/>
      <w:r w:rsidRPr="00EB041F">
        <w:rPr>
          <w:rFonts w:ascii="Arial" w:hAnsi="Arial" w:cs="Arial"/>
          <w:color w:val="262626"/>
        </w:rPr>
        <w:t>Leuchtensystem</w:t>
      </w:r>
      <w:proofErr w:type="spellEnd"/>
      <w:r w:rsidRPr="00EB041F">
        <w:rPr>
          <w:rFonts w:ascii="Arial" w:hAnsi="Arial" w:cs="Arial"/>
          <w:color w:val="262626"/>
        </w:rPr>
        <w:t xml:space="preserve"> mit Leichtigkeit in ein Homematic IP Smart-Home-System eingebunden werden. Dank der kompakten Bauform, passt der Dimmaktor bequem in Standard-Unterputzdosen. Bereits bestehende Schalter können so mit wenigen Handgriffen ersetzt werden, wenn neben der Phase, auch ein Neutralleiter in der Unterputzdose vorhanden ist. Da es sich bei dem Aktor um einen Phasenabschnittsdimmer handelt, eignet sich dieser vor allem für klassische Glühlampen, HV-Halogenlampen, NV-Halogenlampen mit elektronischem Trafo, für dimmbare Energiesparlampen und dimmbare LED-Lampen. Die maximale Schaltleistung liegt bei 80 VA. Direkt nach der Inbetriebnahme kann die Lichtleistung bequem in 1 %-Schritten per kostenloser Homematic IP App gedimmt werden. Wer möchte, kann mit dem Homematic IP </w:t>
      </w:r>
      <w:proofErr w:type="spellStart"/>
      <w:r w:rsidRPr="00EB041F">
        <w:rPr>
          <w:rFonts w:ascii="Arial" w:hAnsi="Arial" w:cs="Arial"/>
          <w:color w:val="262626"/>
        </w:rPr>
        <w:t>Skill</w:t>
      </w:r>
      <w:proofErr w:type="spellEnd"/>
      <w:r w:rsidRPr="00EB041F">
        <w:rPr>
          <w:rFonts w:ascii="Arial" w:hAnsi="Arial" w:cs="Arial"/>
          <w:color w:val="262626"/>
        </w:rPr>
        <w:t xml:space="preserve"> für Amazon Alexa den Homematic IP Dimmaktor für Markenschalter auch komfortabel über Sprachbefehle ansteuern. Die klassische Bedienung per Wandtaster bleibt natürlich auch erhalten. Aufgrund zahlreicher verfügbarer Adapterplatten, kann der Dimmaktor auch in die gängigsten Schalterdesigns von Busch-Jaeger, </w:t>
      </w:r>
      <w:proofErr w:type="spellStart"/>
      <w:r w:rsidRPr="00EB041F">
        <w:rPr>
          <w:rFonts w:ascii="Arial" w:hAnsi="Arial" w:cs="Arial"/>
          <w:color w:val="262626"/>
        </w:rPr>
        <w:t>Gira</w:t>
      </w:r>
      <w:proofErr w:type="spellEnd"/>
      <w:r w:rsidRPr="00EB041F">
        <w:rPr>
          <w:rFonts w:ascii="Arial" w:hAnsi="Arial" w:cs="Arial"/>
          <w:color w:val="262626"/>
        </w:rPr>
        <w:t xml:space="preserve">, Merten, </w:t>
      </w:r>
      <w:proofErr w:type="spellStart"/>
      <w:r w:rsidRPr="00EB041F">
        <w:rPr>
          <w:rFonts w:ascii="Arial" w:hAnsi="Arial" w:cs="Arial"/>
          <w:color w:val="262626"/>
        </w:rPr>
        <w:t>Berker</w:t>
      </w:r>
      <w:proofErr w:type="spellEnd"/>
      <w:r w:rsidRPr="00EB041F">
        <w:rPr>
          <w:rFonts w:ascii="Arial" w:hAnsi="Arial" w:cs="Arial"/>
          <w:color w:val="262626"/>
        </w:rPr>
        <w:t xml:space="preserve">, Jung, </w:t>
      </w:r>
      <w:proofErr w:type="spellStart"/>
      <w:r w:rsidRPr="00EB041F">
        <w:rPr>
          <w:rFonts w:ascii="Arial" w:hAnsi="Arial" w:cs="Arial"/>
          <w:color w:val="262626"/>
        </w:rPr>
        <w:t>Düwi</w:t>
      </w:r>
      <w:proofErr w:type="spellEnd"/>
      <w:r w:rsidRPr="00EB041F">
        <w:rPr>
          <w:rFonts w:ascii="Arial" w:hAnsi="Arial" w:cs="Arial"/>
          <w:color w:val="262626"/>
        </w:rPr>
        <w:t xml:space="preserve"> und Kopp integriert werden. Der Standby-Stromverbrauch liegt bei geringen 0,4 W. </w:t>
      </w:r>
    </w:p>
    <w:p w:rsidR="000E34B6" w:rsidRPr="00EB041F" w:rsidRDefault="000E34B6" w:rsidP="000E34B6">
      <w:pPr>
        <w:jc w:val="both"/>
        <w:rPr>
          <w:rFonts w:ascii="Arial" w:hAnsi="Arial" w:cs="Arial"/>
          <w:color w:val="262626"/>
        </w:rPr>
      </w:pPr>
      <w:r w:rsidRPr="00EB041F">
        <w:rPr>
          <w:rFonts w:ascii="Arial" w:hAnsi="Arial" w:cs="Arial"/>
          <w:color w:val="262626"/>
        </w:rPr>
        <w:t xml:space="preserve">Weiterführende Produktinformationen gibt es unter </w:t>
      </w:r>
      <w:hyperlink r:id="rId5" w:history="1">
        <w:r w:rsidRPr="00EB041F">
          <w:rPr>
            <w:rStyle w:val="Hyperlink"/>
            <w:rFonts w:ascii="Arial" w:hAnsi="Arial" w:cs="Arial"/>
            <w:color w:val="262626"/>
          </w:rPr>
          <w:t>www.homematic-ip.com</w:t>
        </w:r>
      </w:hyperlink>
      <w:r w:rsidRPr="00EB041F">
        <w:rPr>
          <w:rFonts w:ascii="Arial" w:hAnsi="Arial" w:cs="Arial"/>
          <w:color w:val="262626"/>
        </w:rPr>
        <w:t xml:space="preserve">. Im Download-Bereich ist ein ausführliches Anwenderhandbuch zum Homematic IP System zu finden. </w:t>
      </w:r>
    </w:p>
    <w:p w:rsidR="000E34B6" w:rsidRPr="00EB041F" w:rsidRDefault="000E34B6" w:rsidP="000E34B6">
      <w:pPr>
        <w:rPr>
          <w:rFonts w:ascii="Arial" w:hAnsi="Arial" w:cs="Arial"/>
          <w:b/>
          <w:color w:val="262626"/>
        </w:rPr>
      </w:pPr>
      <w:r w:rsidRPr="00EB041F">
        <w:rPr>
          <w:rFonts w:ascii="Arial" w:hAnsi="Arial" w:cs="Arial"/>
          <w:b/>
          <w:color w:val="262626"/>
        </w:rPr>
        <w:t xml:space="preserve">Produkteigenschaften </w:t>
      </w:r>
    </w:p>
    <w:p w:rsidR="000E34B6" w:rsidRPr="00EB041F" w:rsidRDefault="000E34B6" w:rsidP="000E34B6">
      <w:pPr>
        <w:pStyle w:val="Listenabsatz"/>
        <w:numPr>
          <w:ilvl w:val="0"/>
          <w:numId w:val="24"/>
        </w:numPr>
        <w:spacing w:after="160" w:line="259" w:lineRule="auto"/>
        <w:ind w:left="567" w:hanging="568"/>
        <w:rPr>
          <w:rFonts w:ascii="Arial" w:hAnsi="Arial" w:cs="Arial"/>
          <w:color w:val="262626"/>
        </w:rPr>
      </w:pPr>
      <w:r w:rsidRPr="00EB041F">
        <w:rPr>
          <w:rFonts w:ascii="Arial" w:hAnsi="Arial" w:cs="Arial"/>
          <w:color w:val="262626"/>
        </w:rPr>
        <w:t xml:space="preserve">Der Dimmaktor für Markenschalter ermöglicht das Dimmen von angeschlossenen Glühlampen, HV-Halogenlampen, NV-Halogenlampen mit elektronischem Trafo, dimmbaren Energiesparlampen und dimmbaren LED-Lampen. </w:t>
      </w:r>
    </w:p>
    <w:p w:rsidR="000E34B6" w:rsidRPr="00EB041F" w:rsidRDefault="000E34B6" w:rsidP="000E34B6">
      <w:pPr>
        <w:pStyle w:val="Listenabsatz"/>
        <w:ind w:left="567" w:hanging="568"/>
        <w:rPr>
          <w:rFonts w:ascii="Arial" w:hAnsi="Arial" w:cs="Arial"/>
          <w:color w:val="262626"/>
        </w:rPr>
      </w:pPr>
    </w:p>
    <w:p w:rsidR="000E34B6" w:rsidRPr="00EB041F" w:rsidRDefault="000E34B6" w:rsidP="000E34B6">
      <w:pPr>
        <w:pStyle w:val="Listenabsatz"/>
        <w:numPr>
          <w:ilvl w:val="0"/>
          <w:numId w:val="24"/>
        </w:numPr>
        <w:spacing w:after="160" w:line="259" w:lineRule="auto"/>
        <w:ind w:left="567" w:hanging="568"/>
        <w:rPr>
          <w:rFonts w:ascii="Arial" w:hAnsi="Arial" w:cs="Arial"/>
          <w:color w:val="262626"/>
        </w:rPr>
      </w:pPr>
      <w:r w:rsidRPr="00EB041F">
        <w:rPr>
          <w:rFonts w:ascii="Arial" w:hAnsi="Arial" w:cs="Arial"/>
          <w:color w:val="262626"/>
        </w:rPr>
        <w:t xml:space="preserve">Über die Homematic IP App können angeschlossene Leuchten nahezu stufenlos in 1 %-Schritten gedimmt werden. </w:t>
      </w:r>
    </w:p>
    <w:p w:rsidR="000E34B6" w:rsidRPr="00EB041F" w:rsidRDefault="000E34B6" w:rsidP="000E34B6">
      <w:pPr>
        <w:pStyle w:val="Listenabsatz"/>
        <w:ind w:left="567" w:hanging="568"/>
        <w:rPr>
          <w:rFonts w:ascii="Arial" w:hAnsi="Arial" w:cs="Arial"/>
          <w:color w:val="262626"/>
        </w:rPr>
      </w:pPr>
    </w:p>
    <w:p w:rsidR="000E34B6" w:rsidRPr="00EB041F" w:rsidRDefault="000E34B6" w:rsidP="000E34B6">
      <w:pPr>
        <w:pStyle w:val="Listenabsatz"/>
        <w:numPr>
          <w:ilvl w:val="0"/>
          <w:numId w:val="24"/>
        </w:numPr>
        <w:spacing w:after="160" w:line="259" w:lineRule="auto"/>
        <w:ind w:left="567" w:hanging="568"/>
        <w:rPr>
          <w:rFonts w:ascii="Arial" w:hAnsi="Arial" w:cs="Arial"/>
          <w:color w:val="262626"/>
        </w:rPr>
      </w:pPr>
      <w:r w:rsidRPr="00EB041F">
        <w:rPr>
          <w:rFonts w:ascii="Arial" w:hAnsi="Arial" w:cs="Arial"/>
          <w:color w:val="262626"/>
        </w:rPr>
        <w:t xml:space="preserve">Kompakte Bauform ermöglicht den Einbau in Standard-Unterputzdosen. </w:t>
      </w:r>
    </w:p>
    <w:p w:rsidR="000E34B6" w:rsidRPr="00EB041F" w:rsidRDefault="000E34B6" w:rsidP="000E34B6">
      <w:pPr>
        <w:pStyle w:val="Listenabsatz"/>
        <w:ind w:left="567" w:hanging="568"/>
        <w:rPr>
          <w:rFonts w:ascii="Arial" w:hAnsi="Arial" w:cs="Arial"/>
          <w:color w:val="262626"/>
        </w:rPr>
      </w:pPr>
      <w:r w:rsidRPr="00EB041F">
        <w:rPr>
          <w:rFonts w:ascii="Arial" w:hAnsi="Arial" w:cs="Arial"/>
          <w:color w:val="262626"/>
        </w:rPr>
        <w:t xml:space="preserve">  </w:t>
      </w:r>
    </w:p>
    <w:p w:rsidR="000E34B6" w:rsidRPr="00EB041F" w:rsidRDefault="000E34B6" w:rsidP="000E34B6">
      <w:pPr>
        <w:pStyle w:val="Listenabsatz"/>
        <w:numPr>
          <w:ilvl w:val="0"/>
          <w:numId w:val="24"/>
        </w:numPr>
        <w:spacing w:after="160" w:line="259" w:lineRule="auto"/>
        <w:ind w:left="567" w:hanging="568"/>
        <w:rPr>
          <w:rFonts w:ascii="Arial" w:hAnsi="Arial" w:cs="Arial"/>
          <w:color w:val="262626"/>
        </w:rPr>
      </w:pPr>
      <w:r w:rsidRPr="00EB041F">
        <w:rPr>
          <w:rFonts w:ascii="Arial" w:hAnsi="Arial" w:cs="Arial"/>
          <w:color w:val="262626"/>
        </w:rPr>
        <w:t xml:space="preserve">Mit entsprechendem Adapter in die gängigsten Designs führender Schalter-Hersteller integrierbar: Busch-Jaeger, </w:t>
      </w:r>
      <w:proofErr w:type="spellStart"/>
      <w:r w:rsidRPr="00EB041F">
        <w:rPr>
          <w:rFonts w:ascii="Arial" w:hAnsi="Arial" w:cs="Arial"/>
          <w:color w:val="262626"/>
        </w:rPr>
        <w:t>Gira</w:t>
      </w:r>
      <w:proofErr w:type="spellEnd"/>
      <w:r w:rsidRPr="00EB041F">
        <w:rPr>
          <w:rFonts w:ascii="Arial" w:hAnsi="Arial" w:cs="Arial"/>
          <w:color w:val="262626"/>
        </w:rPr>
        <w:t xml:space="preserve">, Merten, </w:t>
      </w:r>
      <w:proofErr w:type="spellStart"/>
      <w:r w:rsidRPr="00EB041F">
        <w:rPr>
          <w:rFonts w:ascii="Arial" w:hAnsi="Arial" w:cs="Arial"/>
          <w:color w:val="262626"/>
        </w:rPr>
        <w:t>Berker</w:t>
      </w:r>
      <w:proofErr w:type="spellEnd"/>
      <w:r w:rsidRPr="00EB041F">
        <w:rPr>
          <w:rFonts w:ascii="Arial" w:hAnsi="Arial" w:cs="Arial"/>
          <w:color w:val="262626"/>
        </w:rPr>
        <w:t xml:space="preserve">, Jung, </w:t>
      </w:r>
      <w:proofErr w:type="spellStart"/>
      <w:r w:rsidRPr="00EB041F">
        <w:rPr>
          <w:rFonts w:ascii="Arial" w:hAnsi="Arial" w:cs="Arial"/>
          <w:color w:val="262626"/>
        </w:rPr>
        <w:t>Düwi</w:t>
      </w:r>
      <w:proofErr w:type="spellEnd"/>
      <w:r w:rsidRPr="00EB041F">
        <w:rPr>
          <w:rFonts w:ascii="Arial" w:hAnsi="Arial" w:cs="Arial"/>
          <w:color w:val="262626"/>
        </w:rPr>
        <w:t xml:space="preserve">, Kopp. </w:t>
      </w:r>
    </w:p>
    <w:p w:rsidR="000E34B6" w:rsidRPr="00EB041F" w:rsidRDefault="000E34B6" w:rsidP="000E34B6">
      <w:pPr>
        <w:pStyle w:val="Listenabsatz"/>
        <w:rPr>
          <w:rFonts w:ascii="Arial" w:hAnsi="Arial" w:cs="Arial"/>
          <w:color w:val="262626"/>
        </w:rPr>
      </w:pPr>
    </w:p>
    <w:p w:rsidR="000E34B6" w:rsidRPr="00EB041F" w:rsidRDefault="000E34B6" w:rsidP="000E34B6">
      <w:pPr>
        <w:pStyle w:val="Listenabsatz"/>
        <w:numPr>
          <w:ilvl w:val="0"/>
          <w:numId w:val="24"/>
        </w:numPr>
        <w:spacing w:after="160" w:line="259" w:lineRule="auto"/>
        <w:ind w:left="567" w:hanging="568"/>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0E34B6" w:rsidRPr="00EB041F" w:rsidRDefault="000E34B6" w:rsidP="000E34B6">
      <w:pPr>
        <w:pStyle w:val="Listenabsatz"/>
        <w:spacing w:after="160" w:line="259" w:lineRule="auto"/>
        <w:ind w:left="0"/>
        <w:rPr>
          <w:rFonts w:ascii="Arial" w:hAnsi="Arial" w:cs="Arial"/>
          <w:color w:val="262626"/>
        </w:rPr>
      </w:pPr>
      <w:bookmarkStart w:id="1" w:name="_GoBack"/>
      <w:bookmarkEnd w:id="1"/>
    </w:p>
    <w:p w:rsidR="006B24E3" w:rsidRPr="000E34B6" w:rsidRDefault="006B24E3" w:rsidP="000E34B6"/>
    <w:sectPr w:rsidR="006B24E3" w:rsidRPr="000E34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529"/>
    <w:multiLevelType w:val="hybridMultilevel"/>
    <w:tmpl w:val="1DBAEE8A"/>
    <w:lvl w:ilvl="0" w:tplc="D45A217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02893"/>
    <w:multiLevelType w:val="hybridMultilevel"/>
    <w:tmpl w:val="7D0CB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351417"/>
    <w:multiLevelType w:val="hybridMultilevel"/>
    <w:tmpl w:val="D0746B86"/>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4722F8"/>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C54E8E"/>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745404"/>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8251A"/>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4A6205"/>
    <w:multiLevelType w:val="hybridMultilevel"/>
    <w:tmpl w:val="3D5E9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FD5057"/>
    <w:multiLevelType w:val="hybridMultilevel"/>
    <w:tmpl w:val="A87ADE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E25407"/>
    <w:multiLevelType w:val="hybridMultilevel"/>
    <w:tmpl w:val="33D61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D27589"/>
    <w:multiLevelType w:val="hybridMultilevel"/>
    <w:tmpl w:val="D4E84E1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B30974"/>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805A9E"/>
    <w:multiLevelType w:val="hybridMultilevel"/>
    <w:tmpl w:val="518A8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722E62"/>
    <w:multiLevelType w:val="hybridMultilevel"/>
    <w:tmpl w:val="48AE87A0"/>
    <w:lvl w:ilvl="0" w:tplc="0407000F">
      <w:start w:val="1"/>
      <w:numFmt w:val="decimal"/>
      <w:lvlText w:val="%1."/>
      <w:lvlJc w:val="left"/>
      <w:pPr>
        <w:ind w:left="420" w:hanging="360"/>
      </w:pPr>
      <w:rPr>
        <w:rFonts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7" w15:restartNumberingAfterBreak="0">
    <w:nsid w:val="55904B67"/>
    <w:multiLevelType w:val="hybridMultilevel"/>
    <w:tmpl w:val="0BD652DE"/>
    <w:lvl w:ilvl="0" w:tplc="9014DAA0">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7352FE"/>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D715A2"/>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F5325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255A42"/>
    <w:multiLevelType w:val="hybridMultilevel"/>
    <w:tmpl w:val="AFA00DD4"/>
    <w:lvl w:ilvl="0" w:tplc="D752EAC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D35D84"/>
    <w:multiLevelType w:val="hybridMultilevel"/>
    <w:tmpl w:val="4B2436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F87FFB"/>
    <w:multiLevelType w:val="hybridMultilevel"/>
    <w:tmpl w:val="2286E5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2"/>
  </w:num>
  <w:num w:numId="5">
    <w:abstractNumId w:val="18"/>
  </w:num>
  <w:num w:numId="6">
    <w:abstractNumId w:val="1"/>
  </w:num>
  <w:num w:numId="7">
    <w:abstractNumId w:val="9"/>
  </w:num>
  <w:num w:numId="8">
    <w:abstractNumId w:val="3"/>
  </w:num>
  <w:num w:numId="9">
    <w:abstractNumId w:val="20"/>
  </w:num>
  <w:num w:numId="10">
    <w:abstractNumId w:val="11"/>
  </w:num>
  <w:num w:numId="11">
    <w:abstractNumId w:val="12"/>
  </w:num>
  <w:num w:numId="12">
    <w:abstractNumId w:val="6"/>
  </w:num>
  <w:num w:numId="13">
    <w:abstractNumId w:val="8"/>
  </w:num>
  <w:num w:numId="14">
    <w:abstractNumId w:val="4"/>
  </w:num>
  <w:num w:numId="15">
    <w:abstractNumId w:val="0"/>
  </w:num>
  <w:num w:numId="16">
    <w:abstractNumId w:val="17"/>
  </w:num>
  <w:num w:numId="17">
    <w:abstractNumId w:val="21"/>
  </w:num>
  <w:num w:numId="18">
    <w:abstractNumId w:val="19"/>
  </w:num>
  <w:num w:numId="19">
    <w:abstractNumId w:val="23"/>
  </w:num>
  <w:num w:numId="20">
    <w:abstractNumId w:val="13"/>
  </w:num>
  <w:num w:numId="21">
    <w:abstractNumId w:val="7"/>
  </w:num>
  <w:num w:numId="22">
    <w:abstractNumId w:val="10"/>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B"/>
    <w:rsid w:val="00061CD2"/>
    <w:rsid w:val="000E34B6"/>
    <w:rsid w:val="001206DF"/>
    <w:rsid w:val="001718A2"/>
    <w:rsid w:val="00181883"/>
    <w:rsid w:val="00221CBB"/>
    <w:rsid w:val="00291577"/>
    <w:rsid w:val="002F453B"/>
    <w:rsid w:val="003D346C"/>
    <w:rsid w:val="00493DBB"/>
    <w:rsid w:val="00671CE3"/>
    <w:rsid w:val="006B24E3"/>
    <w:rsid w:val="00831387"/>
    <w:rsid w:val="0094159B"/>
    <w:rsid w:val="00970FFA"/>
    <w:rsid w:val="009A1F3F"/>
    <w:rsid w:val="009B7664"/>
    <w:rsid w:val="00B00F3E"/>
    <w:rsid w:val="00B438D3"/>
    <w:rsid w:val="00CC117E"/>
    <w:rsid w:val="00D77B62"/>
    <w:rsid w:val="00D86FBD"/>
    <w:rsid w:val="00E079A3"/>
    <w:rsid w:val="00E16F25"/>
    <w:rsid w:val="00E51E5A"/>
    <w:rsid w:val="00E73621"/>
    <w:rsid w:val="00E86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90CBA-4C01-48E5-9163-A3CE331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53B"/>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F4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453B"/>
    <w:rPr>
      <w:color w:val="0000FF"/>
      <w:u w:val="single"/>
    </w:rPr>
  </w:style>
  <w:style w:type="paragraph" w:styleId="Listenabsatz">
    <w:name w:val="List Paragraph"/>
    <w:basedOn w:val="Standard"/>
    <w:uiPriority w:val="34"/>
    <w:qFormat/>
    <w:rsid w:val="002F453B"/>
    <w:pPr>
      <w:ind w:left="720"/>
      <w:contextualSpacing/>
    </w:pPr>
  </w:style>
  <w:style w:type="paragraph" w:customStyle="1" w:styleId="1berschrift">
    <w:name w:val="1_Überschrift"/>
    <w:basedOn w:val="berschrift1"/>
    <w:qFormat/>
    <w:rsid w:val="002F453B"/>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2F453B"/>
    <w:pPr>
      <w:spacing w:after="120" w:line="360" w:lineRule="auto"/>
      <w:ind w:left="720"/>
    </w:pPr>
  </w:style>
  <w:style w:type="character" w:customStyle="1" w:styleId="AberschriftZchn">
    <w:name w:val="A_Überschrift Zchn"/>
    <w:basedOn w:val="Absatz-Standardschriftart"/>
    <w:link w:val="Aberschrift"/>
    <w:rsid w:val="002F453B"/>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2F45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2211</Characters>
  <Application>Microsoft Office Word</Application>
  <DocSecurity>0</DocSecurity>
  <Lines>63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2020-06-22T06:27:00Z</dcterms:created>
  <dcterms:modified xsi:type="dcterms:W3CDTF">2021-10-27T06:43:00Z</dcterms:modified>
</cp:coreProperties>
</file>