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324F" w14:textId="77777777" w:rsidR="00D87913" w:rsidRPr="00A85D16" w:rsidRDefault="00D87913" w:rsidP="00D87913">
      <w:pPr>
        <w:pStyle w:val="Aberschrift"/>
        <w:numPr>
          <w:ilvl w:val="0"/>
          <w:numId w:val="0"/>
        </w:numPr>
        <w:ind w:left="-284"/>
        <w:rPr>
          <w:color w:val="262626"/>
          <w:lang w:val="en-US"/>
        </w:rPr>
      </w:pPr>
      <w:bookmarkStart w:id="0" w:name="_Toc141097114"/>
      <w:proofErr w:type="spellStart"/>
      <w:r w:rsidRPr="00A85D16">
        <w:rPr>
          <w:color w:val="262626"/>
          <w:lang w:val="en-US"/>
        </w:rPr>
        <w:t>Homematic</w:t>
      </w:r>
      <w:proofErr w:type="spellEnd"/>
      <w:r w:rsidRPr="00A85D16">
        <w:rPr>
          <w:color w:val="262626"/>
          <w:lang w:val="en-US"/>
        </w:rPr>
        <w:t xml:space="preserve"> IP Wired IO Modul </w:t>
      </w:r>
      <w:proofErr w:type="spellStart"/>
      <w:r w:rsidRPr="00A85D16">
        <w:rPr>
          <w:color w:val="262626"/>
          <w:lang w:val="en-US"/>
        </w:rPr>
        <w:t>Unterputz</w:t>
      </w:r>
      <w:proofErr w:type="spellEnd"/>
      <w:r w:rsidRPr="00A85D16">
        <w:rPr>
          <w:color w:val="262626"/>
          <w:lang w:val="en-US"/>
        </w:rPr>
        <w:t xml:space="preserve"> – 6-fach #152482A0</w:t>
      </w:r>
      <w:bookmarkEnd w:id="0"/>
    </w:p>
    <w:p w14:paraId="1CC4D60C" w14:textId="77777777" w:rsidR="00D87913" w:rsidRPr="00A85D16" w:rsidRDefault="00D87913" w:rsidP="00D87913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Das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IO Modul Unterputz – 6-fach verfügt über 6 Eingänge für Taster, Schalter und Kontakte sowie über 6 digitale Ausgänge zum direkten Anschluss von Signal-LEDs (z. B. eine Statusanzeige) und verbindet diese per Bus mit dem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Smart-Home-System. </w:t>
      </w:r>
    </w:p>
    <w:p w14:paraId="46543990" w14:textId="77777777" w:rsidR="00D87913" w:rsidRPr="00A85D16" w:rsidRDefault="00D87913" w:rsidP="00D87913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>Die unabhängig voneinander nutzbaren Eingänge ermöglichen somit beispielsweise die Einbindung von verkabelten Lichtschaltern, Fensterkontakten, Klingeltastern und vielem mehr. Eine optionale Korrosionsschutz-Funktion verhindert das Korrodieren von Netzspannungsschaltern- und Tastern, indem diese die Kontakte elektrisch leitfähig hält. Über die digitalen Ausgänge können beispielsweise Signal-LEDs in Tastern eingebunden werden.</w:t>
      </w:r>
    </w:p>
    <w:p w14:paraId="283133CA" w14:textId="77777777" w:rsidR="00D87913" w:rsidRPr="00A85D16" w:rsidRDefault="00D87913" w:rsidP="00D87913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Der schraubenlose Anschluss der Bus-Leitungen erfolgt durch leicht zu bedienende Federkraftklemmen. Die Ein- und Ausgänge werden über bereits vorkonfektionierte Stecker mit der Installation verbunden und dann bequem in das Unterputzmodul eingesteckt. Der Standby-Energieverbrauch des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IO Moduls liegt bei niedrigen 0,06 Watt.</w:t>
      </w:r>
    </w:p>
    <w:p w14:paraId="029C8422" w14:textId="77777777" w:rsidR="00D87913" w:rsidRPr="00A85D16" w:rsidRDefault="00D87913" w:rsidP="00D87913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Für den Betrieb des IO-Moduls ist ein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Access Point notwendig. Die Installation und Bedienung kann lokal über die Zentrale CCU3 und zukünftig alternativ über die Cloud-Lösung mit dem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Access Point (kostenlose App-Steuerung) erfolgen.</w:t>
      </w:r>
    </w:p>
    <w:p w14:paraId="4985C539" w14:textId="77777777" w:rsidR="00D87913" w:rsidRPr="00A85D16" w:rsidRDefault="00D87913" w:rsidP="00D87913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Weiterführende Produktinformationen gibt es unter </w:t>
      </w:r>
      <w:hyperlink r:id="rId5" w:history="1">
        <w:r w:rsidRPr="00A85D16">
          <w:rPr>
            <w:rStyle w:val="Hyperlink"/>
            <w:rFonts w:ascii="Arial" w:hAnsi="Arial" w:cs="Arial"/>
            <w:color w:val="262626"/>
          </w:rPr>
          <w:t>www.homematic-ip.com</w:t>
        </w:r>
      </w:hyperlink>
      <w:r w:rsidRPr="00A85D16">
        <w:rPr>
          <w:rFonts w:ascii="Arial" w:hAnsi="Arial" w:cs="Arial"/>
          <w:color w:val="262626"/>
        </w:rPr>
        <w:t xml:space="preserve">. Im Download-Bereich ist ein ausführliches Anwenderhandbuch zum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System zu finden. </w:t>
      </w:r>
    </w:p>
    <w:p w14:paraId="2BEBF061" w14:textId="77777777" w:rsidR="00D87913" w:rsidRPr="00A85D16" w:rsidRDefault="00D87913" w:rsidP="00D87913">
      <w:pPr>
        <w:rPr>
          <w:rFonts w:ascii="Arial" w:hAnsi="Arial" w:cs="Arial"/>
          <w:b/>
          <w:color w:val="262626"/>
        </w:rPr>
      </w:pPr>
      <w:r w:rsidRPr="00A85D16">
        <w:rPr>
          <w:rFonts w:ascii="Arial" w:hAnsi="Arial" w:cs="Arial"/>
          <w:b/>
          <w:color w:val="262626"/>
        </w:rPr>
        <w:t xml:space="preserve">Produkteigenschaften </w:t>
      </w:r>
    </w:p>
    <w:p w14:paraId="15718D76" w14:textId="77777777" w:rsidR="00D87913" w:rsidRPr="00A85D16" w:rsidRDefault="00D87913" w:rsidP="00D87913">
      <w:pPr>
        <w:pStyle w:val="Listenabsatz"/>
        <w:numPr>
          <w:ilvl w:val="0"/>
          <w:numId w:val="7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Verbindet </w:t>
      </w:r>
      <w:proofErr w:type="spellStart"/>
      <w:r w:rsidRPr="00A85D16">
        <w:rPr>
          <w:rFonts w:ascii="Arial" w:hAnsi="Arial" w:cs="Arial"/>
          <w:color w:val="262626"/>
        </w:rPr>
        <w:t>Tastereingänge</w:t>
      </w:r>
      <w:proofErr w:type="spellEnd"/>
      <w:r w:rsidRPr="00A85D16">
        <w:rPr>
          <w:rFonts w:ascii="Arial" w:hAnsi="Arial" w:cs="Arial"/>
          <w:color w:val="262626"/>
        </w:rPr>
        <w:t xml:space="preserve">, Schalter und Kontakte über 6 Eingänge sowie Signal-LEDs wie bspw. Statusanzeigen über 6 digitale Ausgänge per Bus mit dem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Smart-Home-System. </w:t>
      </w:r>
    </w:p>
    <w:p w14:paraId="404CA1A3" w14:textId="77777777" w:rsidR="00D87913" w:rsidRPr="00A85D16" w:rsidRDefault="00D87913" w:rsidP="00D87913">
      <w:pPr>
        <w:pStyle w:val="Listenabsatz"/>
        <w:spacing w:after="160" w:line="259" w:lineRule="auto"/>
        <w:ind w:left="567" w:hanging="567"/>
        <w:rPr>
          <w:rFonts w:ascii="Arial" w:hAnsi="Arial" w:cs="Arial"/>
          <w:color w:val="262626"/>
        </w:rPr>
      </w:pPr>
    </w:p>
    <w:p w14:paraId="56E1C5C7" w14:textId="77777777" w:rsidR="00D87913" w:rsidRPr="00A85D16" w:rsidRDefault="00D87913" w:rsidP="00D87913">
      <w:pPr>
        <w:pStyle w:val="Listenabsatz"/>
        <w:numPr>
          <w:ilvl w:val="0"/>
          <w:numId w:val="7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>Eine optionale Korrosionsschutz-Funktion verhindert das Korrodieren von Netzspannungsschaltern- und Tastern, indem diese die Kontakte elektrisch leitfähig hält.</w:t>
      </w:r>
      <w:r w:rsidRPr="00A85D16">
        <w:rPr>
          <w:rFonts w:ascii="Arial" w:hAnsi="Arial" w:cs="Arial"/>
          <w:color w:val="262626"/>
        </w:rPr>
        <w:br/>
      </w:r>
    </w:p>
    <w:p w14:paraId="2E6D3BC9" w14:textId="77777777" w:rsidR="00D87913" w:rsidRPr="00A85D16" w:rsidRDefault="00D87913" w:rsidP="00D87913">
      <w:pPr>
        <w:pStyle w:val="Listenabsatz"/>
        <w:numPr>
          <w:ilvl w:val="0"/>
          <w:numId w:val="7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Ermöglicht eine Bus-Installation außerhalb der Haus- oder Unterverteilung in Unter- oder </w:t>
      </w:r>
      <w:proofErr w:type="spellStart"/>
      <w:r w:rsidRPr="00A85D16">
        <w:rPr>
          <w:rFonts w:ascii="Arial" w:hAnsi="Arial" w:cs="Arial"/>
          <w:color w:val="262626"/>
        </w:rPr>
        <w:t>Aufputzdosen</w:t>
      </w:r>
      <w:proofErr w:type="spellEnd"/>
      <w:r w:rsidRPr="00A85D16">
        <w:rPr>
          <w:rFonts w:ascii="Arial" w:hAnsi="Arial" w:cs="Arial"/>
          <w:color w:val="262626"/>
        </w:rPr>
        <w:t>.</w:t>
      </w:r>
    </w:p>
    <w:p w14:paraId="2F9B555A" w14:textId="77777777" w:rsidR="00D87913" w:rsidRPr="00A85D16" w:rsidRDefault="00D87913" w:rsidP="00D87913">
      <w:pPr>
        <w:pStyle w:val="Listenabsatz"/>
        <w:ind w:left="567" w:hanging="567"/>
        <w:rPr>
          <w:rFonts w:ascii="Arial" w:hAnsi="Arial" w:cs="Arial"/>
          <w:color w:val="262626"/>
        </w:rPr>
      </w:pPr>
    </w:p>
    <w:p w14:paraId="75263489" w14:textId="77777777" w:rsidR="00D87913" w:rsidRPr="00A85D16" w:rsidRDefault="00D87913" w:rsidP="00D87913">
      <w:pPr>
        <w:pStyle w:val="Listenabsatz"/>
        <w:numPr>
          <w:ilvl w:val="0"/>
          <w:numId w:val="7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>Besonders einfache, zeitsparende und schraubenlose Installation durch Federkraftklemmen für den Bus-Anschluss.</w:t>
      </w:r>
    </w:p>
    <w:p w14:paraId="55BA599D" w14:textId="77777777" w:rsidR="00D87913" w:rsidRPr="00A85D16" w:rsidRDefault="00D87913" w:rsidP="00D87913">
      <w:pPr>
        <w:pStyle w:val="Listenabsatz"/>
        <w:ind w:left="567" w:hanging="567"/>
        <w:rPr>
          <w:rFonts w:ascii="Arial" w:hAnsi="Arial" w:cs="Arial"/>
          <w:color w:val="262626"/>
        </w:rPr>
      </w:pPr>
    </w:p>
    <w:p w14:paraId="690CC0F6" w14:textId="77777777" w:rsidR="00D87913" w:rsidRPr="00302A61" w:rsidRDefault="00D87913" w:rsidP="00D87913">
      <w:pPr>
        <w:pStyle w:val="Listenabsatz"/>
        <w:numPr>
          <w:ilvl w:val="0"/>
          <w:numId w:val="7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302A61">
        <w:rPr>
          <w:rFonts w:ascii="Arial" w:hAnsi="Arial" w:cs="Arial"/>
          <w:color w:val="262626"/>
        </w:rPr>
        <w:t xml:space="preserve">Für den Betrieb ist ein </w:t>
      </w:r>
      <w:proofErr w:type="spellStart"/>
      <w:r w:rsidRPr="00302A61">
        <w:rPr>
          <w:rFonts w:ascii="Arial" w:hAnsi="Arial" w:cs="Arial"/>
          <w:color w:val="262626"/>
        </w:rPr>
        <w:t>Homematic</w:t>
      </w:r>
      <w:proofErr w:type="spellEnd"/>
      <w:r w:rsidRPr="00302A61">
        <w:rPr>
          <w:rFonts w:ascii="Arial" w:hAnsi="Arial" w:cs="Arial"/>
          <w:color w:val="262626"/>
        </w:rPr>
        <w:t xml:space="preserve"> IP Wired Access Point notwendig. Das Wired-System kann über die Zentrale CCU3, über den </w:t>
      </w:r>
      <w:proofErr w:type="spellStart"/>
      <w:r w:rsidRPr="00302A61">
        <w:rPr>
          <w:rFonts w:ascii="Arial" w:hAnsi="Arial" w:cs="Arial"/>
          <w:color w:val="262626"/>
        </w:rPr>
        <w:t>Homematic</w:t>
      </w:r>
      <w:proofErr w:type="spellEnd"/>
      <w:r w:rsidRPr="00302A61">
        <w:rPr>
          <w:rFonts w:ascii="Arial" w:hAnsi="Arial" w:cs="Arial"/>
          <w:color w:val="262626"/>
        </w:rPr>
        <w:t xml:space="preserve"> IP Access Point und über viele Partnerlösungen gesteuert werden.</w:t>
      </w:r>
    </w:p>
    <w:p w14:paraId="26DC7263" w14:textId="5AD58AA1" w:rsidR="00724C0C" w:rsidRPr="002D3BC8" w:rsidRDefault="00724C0C" w:rsidP="002D3BC8">
      <w:pPr>
        <w:spacing w:after="160" w:line="256" w:lineRule="auto"/>
        <w:rPr>
          <w:rFonts w:ascii="Arial" w:hAnsi="Arial" w:cs="Arial"/>
          <w:color w:val="262626"/>
        </w:rPr>
      </w:pPr>
    </w:p>
    <w:sectPr w:rsidR="00724C0C" w:rsidRPr="002D3B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67E1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104EB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7C0630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A3257A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EF0F5E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64412369">
    <w:abstractNumId w:val="1"/>
  </w:num>
  <w:num w:numId="2" w16cid:durableId="1706175782">
    <w:abstractNumId w:val="5"/>
  </w:num>
  <w:num w:numId="3" w16cid:durableId="1139029824">
    <w:abstractNumId w:val="4"/>
  </w:num>
  <w:num w:numId="4" w16cid:durableId="15880353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237632">
    <w:abstractNumId w:val="3"/>
  </w:num>
  <w:num w:numId="6" w16cid:durableId="1342663394">
    <w:abstractNumId w:val="0"/>
  </w:num>
  <w:num w:numId="7" w16cid:durableId="1055276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93"/>
    <w:rsid w:val="000F7A93"/>
    <w:rsid w:val="002D3BC8"/>
    <w:rsid w:val="002E61C2"/>
    <w:rsid w:val="00724C0C"/>
    <w:rsid w:val="00AB6A1B"/>
    <w:rsid w:val="00D8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25B5"/>
  <w15:chartTrackingRefBased/>
  <w15:docId w15:val="{0C19FBB7-364E-446B-ABF3-B6939DEE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7A93"/>
    <w:pPr>
      <w:spacing w:after="200" w:line="276" w:lineRule="auto"/>
    </w:pPr>
    <w:rPr>
      <w:rFonts w:ascii="Calibri" w:eastAsia="Calibri" w:hAnsi="Calibri" w:cs="Times New Roman"/>
      <w:kern w:val="0"/>
      <w:lang w:val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7A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7A9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F7A93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0F7A93"/>
    <w:pPr>
      <w:keepLines w:val="0"/>
      <w:numPr>
        <w:numId w:val="1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0F7A93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0F7A93"/>
    <w:rPr>
      <w:rFonts w:ascii="Arial" w:eastAsia="Times New Roman" w:hAnsi="Arial" w:cs="Arial"/>
      <w:b/>
      <w:bCs/>
      <w:color w:val="000000"/>
      <w:kern w:val="32"/>
      <w:lang w:val="de-DE"/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7A9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mematic-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2038</Characters>
  <Application>Microsoft Office Word</Application>
  <DocSecurity>0</DocSecurity>
  <Lines>16</Lines>
  <Paragraphs>4</Paragraphs>
  <ScaleCrop>false</ScaleCrop>
  <Company>SIBLIK Elektrik Ges.m.b.H u. CO KG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Berka</dc:creator>
  <cp:keywords/>
  <dc:description/>
  <cp:lastModifiedBy>Daniel Berka</cp:lastModifiedBy>
  <cp:revision>2</cp:revision>
  <dcterms:created xsi:type="dcterms:W3CDTF">2024-03-28T08:41:00Z</dcterms:created>
  <dcterms:modified xsi:type="dcterms:W3CDTF">2024-03-28T08:41:00Z</dcterms:modified>
</cp:coreProperties>
</file>