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B88F" w14:textId="2EBCEBCA" w:rsidR="00F16EDB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</w:pPr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>Flexibel laden</w:t>
      </w:r>
      <w:r w:rsidR="00E052B0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 xml:space="preserve"> - 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 xml:space="preserve">Die neue </w:t>
      </w:r>
      <w:proofErr w:type="spellStart"/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>Berker</w:t>
      </w:r>
      <w:proofErr w:type="spellEnd"/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 xml:space="preserve"> </w:t>
      </w:r>
      <w:r w:rsidR="00E052B0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>3-in1-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>Steckdose mit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 xml:space="preserve"> 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6"/>
          <w:szCs w:val="26"/>
          <w:lang w:val="de-DE"/>
        </w:rPr>
        <w:t>USB-A und -C</w:t>
      </w:r>
    </w:p>
    <w:p w14:paraId="10156706" w14:textId="201E1A9D" w:rsidR="00883A2D" w:rsidRPr="00E4722D" w:rsidRDefault="00883A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3DEFACD0" w14:textId="6C85D91B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Flexibel laden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überall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? Kein Problem mit der neuen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Steckdose SCHUKO®/USB-A und -C. Damit versorgen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oder laden Sie bei Bedarf drei Geräte auf einmal.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Das ist umso praktischer, als viele Endgeräte heute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nicht mehr mit Steckdosen-Adaptern ausgeliefert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werden. Die kompakte 3-in-1-Lösung ist perfekt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für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Z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uhause, perfekt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fürs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Gewerbe, perfekt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für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den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ö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ff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entlichen Bereich und perfekt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für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die Sicherheit –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dank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Safety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-Plus-Funktion.</w:t>
      </w:r>
    </w:p>
    <w:p w14:paraId="49AD03B6" w14:textId="0D74274D" w:rsidR="00883A2D" w:rsidRPr="00E4722D" w:rsidRDefault="00883A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604D32AA" w14:textId="4095FDDC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USB-A und -C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mit max. 3 A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Ladestrom</w:t>
      </w:r>
    </w:p>
    <w:p w14:paraId="78650F24" w14:textId="77777777" w:rsidR="00E4722D" w:rsidRPr="00E4722D" w:rsidRDefault="00E4722D" w:rsidP="00E472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Wir werden immer mobiler und trotzdem steigt das Anteil, der Zeit der im Homeoffice verbracht wird.</w:t>
      </w:r>
      <w: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Mit der neuen 3-in-1-Steckdose mit USB-A und USB-C Anschlüssen wird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Berker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diesen Anforderungen gerecht. Egal ob zu Hause im Homeoffice, eingesetzt in öffentlichen Bereichen, um Ihren Kunden das Leben zu erleichtern oder in der Hotellerie – mit innovativen Entwicklungen von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Berker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, auf neuestem Stand der Technik und höchstem Anspruch an Sicherheit, setzen Sie immer auf die Richtige Lösung.</w:t>
      </w:r>
    </w:p>
    <w:p w14:paraId="5802C7A5" w14:textId="77777777" w:rsidR="00E4722D" w:rsidRPr="00E4722D" w:rsidRDefault="00E4722D" w:rsidP="00E472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51D18FEB" w14:textId="2F314316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Die neue 3-in-1-Steckdose bietet maximalen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Ladekomfort. Beide USB-Ports laden gleichzeitig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und nicht alternierend. Das verhindert lästige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Pieptöne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durch Spannungswechsel bei den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Endgeräten. So kann z. B. gleichzeitig eine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Tischlampe mit SCHUKO®-Stecker angeschlossen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sein und ein älteres Handy mit USB-A-Stecker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sowie ein neueres Tablet mit USB-C-Stecker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geladen werden.</w:t>
      </w:r>
    </w:p>
    <w:p w14:paraId="2E50929C" w14:textId="137533DB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0803D90A" w14:textId="5D733D43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 xml:space="preserve">Jetzt mit </w:t>
      </w:r>
      <w:proofErr w:type="spellStart"/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Safety</w:t>
      </w:r>
      <w:proofErr w:type="spellEnd"/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 xml:space="preserve"> Plus</w:t>
      </w:r>
    </w:p>
    <w:p w14:paraId="3A019C5E" w14:textId="20AE7E4D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Integrierte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Shutter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bieten erhöhten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Berührungsschutz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.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Sie bleiben so lange verschlossen, bis</w:t>
      </w:r>
      <w:r w:rsidR="00C20298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ein Gerätestecker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eingeführt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wird. So verhindern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die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Shutter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, dass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jemand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s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pannungsführende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Teile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berühren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und einen Stromschlag erleiden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kann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.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Steckdosen SCHUKO® mit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Safety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-Plus-Kennzeichen</w:t>
      </w:r>
      <w:r w:rsidR="00E4722D"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erfüllen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die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höchsten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Anforderungen</w:t>
      </w:r>
      <w:r w:rsidR="00E4722D"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.</w:t>
      </w:r>
    </w:p>
    <w:p w14:paraId="5457B503" w14:textId="43C81113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6D43EFB3" w14:textId="2B8405CC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Technische Daten</w:t>
      </w:r>
    </w:p>
    <w:p w14:paraId="6F8B13A5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Steckdose SCHUKO®: 230 V, 16 A</w:t>
      </w:r>
    </w:p>
    <w:p w14:paraId="457D82A6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  <w:t xml:space="preserve">USB-A-Port: max. 2,4 A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  <w:t>Ladestrom</w:t>
      </w:r>
      <w:proofErr w:type="spellEnd"/>
    </w:p>
    <w:p w14:paraId="7B09EEBF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  <w:t xml:space="preserve">USB-C-Port: max. 3 A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  <w:t>Ladestrom</w:t>
      </w:r>
      <w:proofErr w:type="spellEnd"/>
    </w:p>
    <w:p w14:paraId="3C1461B5" w14:textId="42EA875A" w:rsidR="00883A2D" w:rsidRPr="00E4722D" w:rsidRDefault="00883A2D" w:rsidP="00C20298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Bei gleichzeitiger Nutzung von A + C</w:t>
      </w:r>
      <w:r w:rsidR="00C20298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jeweils 1,5 A Ladestrom</w:t>
      </w:r>
    </w:p>
    <w:p w14:paraId="231FC51F" w14:textId="24D5D8F1" w:rsidR="00883A2D" w:rsidRPr="00E4722D" w:rsidRDefault="00883A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6B8F2022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Einsatzempfehlungen</w:t>
      </w:r>
    </w:p>
    <w:p w14:paraId="1E47D121" w14:textId="75B5E1F2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–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Küche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, Schlafzimmer, Homeo</w:t>
      </w:r>
      <w:r w:rsid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ffi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ce</w:t>
      </w:r>
    </w:p>
    <w:p w14:paraId="442EB455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– Hotelzimmer, Wartezimmer</w:t>
      </w:r>
    </w:p>
    <w:p w14:paraId="0EA35DE4" w14:textId="48941BB3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– Orte mit hohem Publikumsverkehr</w:t>
      </w:r>
      <w:r w:rsid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(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Restaurants, Flughäfen, Einkaufscenter</w:t>
      </w:r>
      <w:r w:rsid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)</w:t>
      </w:r>
    </w:p>
    <w:p w14:paraId="0C748504" w14:textId="6DA405A2" w:rsidR="00883A2D" w:rsidRPr="00E4722D" w:rsidRDefault="00883A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u.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v.m.</w:t>
      </w:r>
      <w:proofErr w:type="spellEnd"/>
    </w:p>
    <w:p w14:paraId="487912E2" w14:textId="67D64BD4" w:rsidR="00883A2D" w:rsidRPr="00E4722D" w:rsidRDefault="00883A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4B3DC421" w14:textId="2A62CDF5" w:rsidR="00883A2D" w:rsidRPr="00E4722D" w:rsidRDefault="00E4722D" w:rsidP="00883A2D">
      <w:pPr>
        <w:autoSpaceDE w:val="0"/>
        <w:autoSpaceDN w:val="0"/>
        <w:adjustRightInd w:val="0"/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b/>
          <w:bCs/>
          <w:color w:val="000000" w:themeColor="text1"/>
          <w:sz w:val="22"/>
          <w:szCs w:val="22"/>
          <w:lang w:val="de-DE"/>
        </w:rPr>
        <w:t>Highlights</w:t>
      </w:r>
    </w:p>
    <w:p w14:paraId="1B9A0154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– 3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Anschlüsse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in einem Gerät:</w:t>
      </w:r>
    </w:p>
    <w:p w14:paraId="7E31B719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en-US"/>
        </w:rPr>
        <w:t>230 V (16 A), USB-A und USB-C (Micro-USB)</w:t>
      </w:r>
    </w:p>
    <w:p w14:paraId="544A3424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– Kein externes Netzteil notwendig</w:t>
      </w:r>
    </w:p>
    <w:p w14:paraId="68102A06" w14:textId="429F34F6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– Einfache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Nachrüstung</w:t>
      </w:r>
      <w:proofErr w:type="spellEnd"/>
      <w:r w:rsidR="00C20298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(tiefe Schalter-/Abzweigdose empfohlen)</w:t>
      </w:r>
    </w:p>
    <w:p w14:paraId="77C8973D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– Schnelles USB-Laden mit max. 3 A</w:t>
      </w:r>
    </w:p>
    <w:p w14:paraId="655EEFA0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– Permanentladung beider Ports</w:t>
      </w:r>
    </w:p>
    <w:p w14:paraId="061BBFB2" w14:textId="77777777" w:rsidR="00883A2D" w:rsidRPr="00E4722D" w:rsidRDefault="00883A2D" w:rsidP="00883A2D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–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Geprüfte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Sicherheit: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Safety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Plus</w:t>
      </w:r>
    </w:p>
    <w:p w14:paraId="2327FB27" w14:textId="1D410ACB" w:rsidR="00883A2D" w:rsidRPr="00E4722D" w:rsidRDefault="00883A2D" w:rsidP="00C20298">
      <w:pPr>
        <w:autoSpaceDE w:val="0"/>
        <w:autoSpaceDN w:val="0"/>
        <w:adjustRightInd w:val="0"/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– Passend zu den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Berker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Designlinien</w:t>
      </w:r>
      <w:r w:rsidR="00C20298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S.1, B.</w:t>
      </w:r>
      <w:r w:rsidR="00C20298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x</w:t>
      </w: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Q.x</w:t>
      </w:r>
      <w:proofErr w:type="spellEnd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 xml:space="preserve"> und </w:t>
      </w:r>
      <w:proofErr w:type="spellStart"/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K.x</w:t>
      </w:r>
      <w:proofErr w:type="spellEnd"/>
    </w:p>
    <w:p w14:paraId="37C8A4E0" w14:textId="02DF3C21" w:rsidR="00883A2D" w:rsidRPr="00E4722D" w:rsidRDefault="00883A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4912695F" w14:textId="6144FCE7" w:rsidR="00E4722D" w:rsidRPr="00E4722D" w:rsidRDefault="00E472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Jetzt bei Siblik erhältlich.</w:t>
      </w:r>
    </w:p>
    <w:p w14:paraId="2EA70BB3" w14:textId="5978AD70" w:rsidR="00E4722D" w:rsidRPr="00E4722D" w:rsidRDefault="00E472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</w:p>
    <w:p w14:paraId="05A2929C" w14:textId="793C399A" w:rsidR="00E4722D" w:rsidRPr="00E4722D" w:rsidRDefault="00E472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Ansprechperson:</w:t>
      </w:r>
    </w:p>
    <w:p w14:paraId="167ACB06" w14:textId="2E7B4920" w:rsidR="00E4722D" w:rsidRPr="00E4722D" w:rsidRDefault="00E472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t>Markus Zack</w:t>
      </w:r>
    </w:p>
    <w:p w14:paraId="4AB11BC7" w14:textId="5EE756A6" w:rsidR="00E4722D" w:rsidRPr="00E4722D" w:rsidRDefault="00E4722D" w:rsidP="00883A2D">
      <w:pPr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</w:pPr>
      <w:r w:rsidRPr="00E4722D">
        <w:rPr>
          <w:rFonts w:ascii="Helvetica Neue" w:hAnsi="Helvetica Neue" w:cs="Times New Roman"/>
          <w:color w:val="000000" w:themeColor="text1"/>
          <w:sz w:val="22"/>
          <w:szCs w:val="22"/>
          <w:lang w:val="de-DE"/>
        </w:rPr>
        <w:lastRenderedPageBreak/>
        <w:t>Produktmanagement Gebäudetechnik</w:t>
      </w:r>
    </w:p>
    <w:p w14:paraId="1F15940E" w14:textId="77777777" w:rsidR="00E4722D" w:rsidRPr="00E4722D" w:rsidRDefault="00E4722D" w:rsidP="00E4722D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</w:pPr>
      <w:r w:rsidRPr="00E4722D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  <w:t>SIBLIK Elektrik GmbH &amp; Co KG</w:t>
      </w:r>
    </w:p>
    <w:p w14:paraId="382BF2D2" w14:textId="77777777" w:rsidR="00E4722D" w:rsidRPr="00E4722D" w:rsidRDefault="00E4722D" w:rsidP="00E4722D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</w:pPr>
      <w:proofErr w:type="spellStart"/>
      <w:r w:rsidRPr="00E4722D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  <w:t>Murbangasse</w:t>
      </w:r>
      <w:proofErr w:type="spellEnd"/>
      <w:r w:rsidRPr="00E4722D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  <w:t xml:space="preserve"> 6</w:t>
      </w:r>
    </w:p>
    <w:p w14:paraId="4ED54C9D" w14:textId="77777777" w:rsidR="00E4722D" w:rsidRPr="00E4722D" w:rsidRDefault="00E4722D" w:rsidP="00E4722D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</w:pPr>
      <w:r w:rsidRPr="00E4722D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  <w:t>1100 Wien</w:t>
      </w:r>
    </w:p>
    <w:p w14:paraId="0B46CFB4" w14:textId="77777777" w:rsidR="00E4722D" w:rsidRPr="00E4722D" w:rsidRDefault="00E4722D" w:rsidP="00E4722D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</w:pPr>
      <w:r w:rsidRPr="00E4722D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  <w:t xml:space="preserve">E-Mail: </w:t>
      </w:r>
      <w:hyperlink r:id="rId5" w:history="1">
        <w:r w:rsidRPr="00E4722D">
          <w:rPr>
            <w:rFonts w:ascii="Helvetica Neue" w:eastAsia="Times New Roman" w:hAnsi="Helvetica Neue" w:cs="Times New Roman"/>
            <w:color w:val="000000" w:themeColor="text1"/>
            <w:sz w:val="22"/>
            <w:szCs w:val="22"/>
            <w:u w:val="single"/>
            <w:lang w:eastAsia="de-DE"/>
          </w:rPr>
          <w:t>markus.zack@siblik.com</w:t>
        </w:r>
      </w:hyperlink>
    </w:p>
    <w:p w14:paraId="2CA39166" w14:textId="3A87EAC8" w:rsidR="00E4722D" w:rsidRPr="00E4722D" w:rsidRDefault="00E4722D" w:rsidP="00E4722D">
      <w:pPr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</w:pPr>
      <w:r w:rsidRPr="00E4722D">
        <w:rPr>
          <w:rFonts w:ascii="Helvetica Neue" w:eastAsia="Times New Roman" w:hAnsi="Helvetica Neue" w:cs="Times New Roman"/>
          <w:color w:val="000000" w:themeColor="text1"/>
          <w:sz w:val="22"/>
          <w:szCs w:val="22"/>
          <w:lang w:eastAsia="de-DE"/>
        </w:rPr>
        <w:t>Telefon: +43 1 68006 126</w:t>
      </w:r>
    </w:p>
    <w:sectPr w:rsidR="00E4722D" w:rsidRPr="00E4722D" w:rsidSect="00B517D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D"/>
    <w:rsid w:val="000063D7"/>
    <w:rsid w:val="00103F40"/>
    <w:rsid w:val="00883A2D"/>
    <w:rsid w:val="00B517D7"/>
    <w:rsid w:val="00B72A0B"/>
    <w:rsid w:val="00C20298"/>
    <w:rsid w:val="00E052B0"/>
    <w:rsid w:val="00E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2A6C9"/>
  <w15:chartTrackingRefBased/>
  <w15:docId w15:val="{6DBC81BF-7D21-934C-AD4B-210921CB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47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kus.zack@sibl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2BF27B-7EC0-AD48-9A71-9982D1F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Hellar</dc:creator>
  <cp:keywords/>
  <dc:description/>
  <cp:lastModifiedBy>Nina Hellar</cp:lastModifiedBy>
  <cp:revision>4</cp:revision>
  <dcterms:created xsi:type="dcterms:W3CDTF">2022-01-21T11:04:00Z</dcterms:created>
  <dcterms:modified xsi:type="dcterms:W3CDTF">2022-01-21T12:12:00Z</dcterms:modified>
</cp:coreProperties>
</file>